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E4" w:rsidRDefault="00FC38E4" w:rsidP="00FC38E4">
      <w:pPr>
        <w:rPr>
          <w:rFonts w:cstheme="minorHAnsi"/>
          <w:sz w:val="24"/>
          <w:szCs w:val="24"/>
        </w:rPr>
      </w:pPr>
    </w:p>
    <w:p w:rsidR="00FC38E4" w:rsidRDefault="00FC38E4" w:rsidP="00FC38E4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060450" cy="1060450"/>
            <wp:effectExtent l="0" t="0" r="6350" b="6350"/>
            <wp:docPr id="1" name="Picture 1" descr="Ditch the Paper To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itch the Paper Towe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E4" w:rsidRDefault="00FC38E4" w:rsidP="00FC38E4">
      <w:pPr>
        <w:pStyle w:val="NoSpacing"/>
        <w:rPr>
          <w:rFonts w:ascii="Verdana" w:eastAsia="MS Mincho" w:hAnsi="Verdana" w:cstheme="minorBidi"/>
          <w:b/>
          <w:sz w:val="24"/>
          <w:szCs w:val="24"/>
        </w:rPr>
      </w:pPr>
      <w:r>
        <w:rPr>
          <w:rFonts w:ascii="Verdana" w:eastAsia="MS Mincho" w:hAnsi="Verdana"/>
          <w:b/>
          <w:sz w:val="24"/>
          <w:szCs w:val="24"/>
        </w:rPr>
        <w:t>Break the Paper Towel Habit!</w:t>
      </w: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C38E4">
        <w:rPr>
          <w:rFonts w:asciiTheme="minorHAnsi" w:hAnsiTheme="minorHAnsi" w:cstheme="minorHAnsi"/>
          <w:sz w:val="24"/>
          <w:szCs w:val="24"/>
        </w:rPr>
        <w:t xml:space="preserve">Every day, 3,000 tons of paper towel waste </w:t>
      </w:r>
      <w:proofErr w:type="gramStart"/>
      <w:r w:rsidRPr="00FC38E4">
        <w:rPr>
          <w:rFonts w:asciiTheme="minorHAnsi" w:hAnsiTheme="minorHAnsi" w:cstheme="minorHAnsi"/>
          <w:sz w:val="24"/>
          <w:szCs w:val="24"/>
        </w:rPr>
        <w:t>are produced</w:t>
      </w:r>
      <w:proofErr w:type="gramEnd"/>
      <w:r w:rsidRPr="00FC38E4">
        <w:rPr>
          <w:rFonts w:asciiTheme="minorHAnsi" w:hAnsiTheme="minorHAnsi" w:cstheme="minorHAnsi"/>
          <w:sz w:val="24"/>
          <w:szCs w:val="24"/>
        </w:rPr>
        <w:t xml:space="preserve"> in the U.S. alone. To make one ton of paper towels, 15 trees </w:t>
      </w:r>
      <w:proofErr w:type="gramStart"/>
      <w:r w:rsidRPr="00FC38E4">
        <w:rPr>
          <w:rFonts w:asciiTheme="minorHAnsi" w:hAnsiTheme="minorHAnsi" w:cstheme="minorHAnsi"/>
          <w:sz w:val="24"/>
          <w:szCs w:val="24"/>
        </w:rPr>
        <w:t>are cut down</w:t>
      </w:r>
      <w:proofErr w:type="gramEnd"/>
      <w:r w:rsidRPr="00FC38E4">
        <w:rPr>
          <w:rFonts w:asciiTheme="minorHAnsi" w:hAnsiTheme="minorHAnsi" w:cstheme="minorHAnsi"/>
          <w:sz w:val="24"/>
          <w:szCs w:val="24"/>
        </w:rPr>
        <w:t xml:space="preserve"> and 20,000 gallons of water are consumed. Decomposing paper towels produce methane gas and methane gas is a leading cause of global warming. They also leave behind chemicals, bleachers and plastic additives that seep into ground water.</w:t>
      </w: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C38E4">
        <w:rPr>
          <w:rFonts w:asciiTheme="minorHAnsi" w:hAnsiTheme="minorHAnsi" w:cstheme="minorHAnsi"/>
          <w:sz w:val="24"/>
          <w:szCs w:val="24"/>
        </w:rPr>
        <w:t>Every year, Americans spend about $5.7 billion on paper towels. An average family could save more than $200 annually and lessen their carbon footprint as well.</w:t>
      </w: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C38E4">
        <w:rPr>
          <w:rFonts w:asciiTheme="minorHAnsi" w:hAnsiTheme="minorHAnsi" w:cstheme="minorHAnsi"/>
          <w:sz w:val="24"/>
          <w:szCs w:val="24"/>
        </w:rPr>
        <w:t>Some thoughts:</w:t>
      </w: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C38E4">
        <w:rPr>
          <w:rFonts w:asciiTheme="minorHAnsi" w:hAnsiTheme="minorHAnsi" w:cstheme="minorHAnsi"/>
          <w:sz w:val="24"/>
          <w:szCs w:val="24"/>
        </w:rPr>
        <w:t>1. Use reusable cloths…. Start a “rag bag” using worn out clothing, towels etc. or order on-line. Here is a sampling:</w:t>
      </w:r>
    </w:p>
    <w:p w:rsidR="00FC38E4" w:rsidRPr="00FC38E4" w:rsidRDefault="00FC38E4" w:rsidP="00FC38E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FC38E4">
        <w:rPr>
          <w:rFonts w:asciiTheme="minorHAnsi" w:hAnsiTheme="minorHAnsi" w:cstheme="minorHAnsi"/>
          <w:sz w:val="24"/>
          <w:szCs w:val="24"/>
        </w:rPr>
        <w:t>A. Amazons Buff Pro multi surface microfiber towels $17/12 pack</w:t>
      </w:r>
    </w:p>
    <w:p w:rsidR="00FC38E4" w:rsidRPr="00FC38E4" w:rsidRDefault="00FC38E4" w:rsidP="00FC38E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FC38E4">
        <w:rPr>
          <w:rFonts w:asciiTheme="minorHAnsi" w:hAnsiTheme="minorHAnsi" w:cstheme="minorHAnsi"/>
          <w:sz w:val="24"/>
          <w:szCs w:val="24"/>
        </w:rPr>
        <w:t xml:space="preserve">B. </w:t>
      </w:r>
      <w:proofErr w:type="spellStart"/>
      <w:r w:rsidRPr="00FC38E4">
        <w:rPr>
          <w:rFonts w:asciiTheme="minorHAnsi" w:hAnsiTheme="minorHAnsi" w:cstheme="minorHAnsi"/>
          <w:sz w:val="24"/>
          <w:szCs w:val="24"/>
        </w:rPr>
        <w:t>MioEco</w:t>
      </w:r>
      <w:proofErr w:type="spellEnd"/>
      <w:r w:rsidRPr="00FC38E4">
        <w:rPr>
          <w:rFonts w:asciiTheme="minorHAnsi" w:hAnsiTheme="minorHAnsi" w:cstheme="minorHAnsi"/>
          <w:sz w:val="24"/>
          <w:szCs w:val="24"/>
        </w:rPr>
        <w:t xml:space="preserve"> Organic cotton reusable paper towels. $1.95/10 pack</w:t>
      </w:r>
    </w:p>
    <w:p w:rsidR="00FC38E4" w:rsidRPr="00FC38E4" w:rsidRDefault="00FC38E4" w:rsidP="00FC38E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FC38E4">
        <w:rPr>
          <w:rFonts w:asciiTheme="minorHAnsi" w:hAnsiTheme="minorHAnsi" w:cstheme="minorHAnsi"/>
          <w:sz w:val="24"/>
          <w:szCs w:val="24"/>
        </w:rPr>
        <w:t xml:space="preserve">C. </w:t>
      </w:r>
      <w:proofErr w:type="spellStart"/>
      <w:r w:rsidRPr="00FC38E4">
        <w:rPr>
          <w:rFonts w:asciiTheme="minorHAnsi" w:hAnsiTheme="minorHAnsi" w:cstheme="minorHAnsi"/>
          <w:sz w:val="24"/>
          <w:szCs w:val="24"/>
        </w:rPr>
        <w:t>Geometry.House</w:t>
      </w:r>
      <w:proofErr w:type="spellEnd"/>
      <w:r w:rsidRPr="00FC38E4">
        <w:rPr>
          <w:rFonts w:asciiTheme="minorHAnsi" w:hAnsiTheme="minorHAnsi" w:cstheme="minorHAnsi"/>
          <w:sz w:val="24"/>
          <w:szCs w:val="24"/>
        </w:rPr>
        <w:t xml:space="preserve"> not paper towels $9/12 pack</w:t>
      </w:r>
    </w:p>
    <w:p w:rsidR="00FC38E4" w:rsidRPr="00FC38E4" w:rsidRDefault="00FC38E4" w:rsidP="00FC38E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FC38E4">
        <w:rPr>
          <w:rFonts w:asciiTheme="minorHAnsi" w:hAnsiTheme="minorHAnsi" w:cstheme="minorHAnsi"/>
          <w:sz w:val="24"/>
          <w:szCs w:val="24"/>
        </w:rPr>
        <w:t>D. Zero waste store organic cotton reusable paper towels $24/12</w:t>
      </w: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C38E4">
        <w:rPr>
          <w:rFonts w:asciiTheme="minorHAnsi" w:hAnsiTheme="minorHAnsi" w:cstheme="minorHAnsi"/>
          <w:sz w:val="24"/>
          <w:szCs w:val="24"/>
        </w:rPr>
        <w:t>2. When available, always use blow dryers after hand washing in public restrooms.</w:t>
      </w: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C38E4">
        <w:rPr>
          <w:rFonts w:asciiTheme="minorHAnsi" w:hAnsiTheme="minorHAnsi" w:cstheme="minorHAnsi"/>
          <w:sz w:val="24"/>
          <w:szCs w:val="24"/>
        </w:rPr>
        <w:t>3. If you must use paper towels, compost them if possible.</w:t>
      </w: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C38E4" w:rsidRPr="00FC38E4" w:rsidRDefault="00FC38E4" w:rsidP="00FC38E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C38E4">
        <w:rPr>
          <w:rFonts w:asciiTheme="minorHAnsi" w:hAnsiTheme="minorHAnsi" w:cstheme="minorHAnsi"/>
          <w:sz w:val="24"/>
          <w:szCs w:val="24"/>
        </w:rPr>
        <w:t>Thank you in advance for “greening” your home!</w:t>
      </w:r>
    </w:p>
    <w:p w:rsidR="00C85134" w:rsidRPr="00FC38E4" w:rsidRDefault="00FC38E4" w:rsidP="00FC38E4">
      <w:pPr>
        <w:jc w:val="right"/>
        <w:rPr>
          <w:rFonts w:cstheme="minorHAnsi"/>
        </w:rPr>
      </w:pPr>
      <w:bookmarkStart w:id="0" w:name="_GoBack"/>
      <w:r w:rsidRPr="00FC38E4">
        <w:rPr>
          <w:rFonts w:cstheme="minorHAnsi"/>
          <w:sz w:val="24"/>
          <w:szCs w:val="24"/>
        </w:rPr>
        <w:t>Your Environmental Action Committee</w:t>
      </w:r>
      <w:bookmarkEnd w:id="0"/>
    </w:p>
    <w:sectPr w:rsidR="00C85134" w:rsidRPr="00FC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E4"/>
    <w:rsid w:val="00C85134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F6D6D-8B9A-4AB6-863A-8C0A747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E4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C38E4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FC38E4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Fisher</dc:creator>
  <cp:keywords/>
  <dc:description/>
  <cp:lastModifiedBy>Susan Fisher</cp:lastModifiedBy>
  <cp:revision>1</cp:revision>
  <dcterms:created xsi:type="dcterms:W3CDTF">2023-07-18T15:14:00Z</dcterms:created>
  <dcterms:modified xsi:type="dcterms:W3CDTF">2023-07-18T15:16:00Z</dcterms:modified>
</cp:coreProperties>
</file>